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4.0" w:type="dxa"/>
        <w:jc w:val="left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51"/>
        <w:gridCol w:w="3351"/>
        <w:gridCol w:w="3352"/>
        <w:tblGridChange w:id="0">
          <w:tblGrid>
            <w:gridCol w:w="3351"/>
            <w:gridCol w:w="3351"/>
            <w:gridCol w:w="33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Puheenjohtaja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Sihteeri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Varapuheenjohtaja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Minna Lehto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Katja Manu-Alalantela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Hannu Lintala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puh. 044 737 7123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puh. 044 554 0123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jlr06at5j6r1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puh. 050 557 4495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puheenjohtaja@neuroep.fi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sihteeri@neuroep.fi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varapuheenjohtaja@neuroep.fi</w:t>
            </w:r>
          </w:p>
        </w:tc>
      </w:tr>
    </w:tbl>
    <w:p w:rsidR="00000000" w:rsidDel="00000000" w:rsidP="00000000" w:rsidRDefault="00000000" w:rsidRPr="00000000" w14:paraId="0000000E">
      <w:pPr>
        <w:spacing w:before="200" w:line="276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Syksyn viileys saapui! Toivottavasti kesän kuumuus ei käynyt yli voimien.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Toivotamme Sinut tervetulleeksi kaikkiin tuleviin tapahtumiimme!</w:t>
      </w:r>
    </w:p>
    <w:p w:rsidR="00000000" w:rsidDel="00000000" w:rsidP="00000000" w:rsidRDefault="00000000" w:rsidRPr="00000000" w14:paraId="00000010">
      <w:pPr>
        <w:pStyle w:val="Title"/>
        <w:rPr>
          <w:rFonts w:ascii="Calibri" w:cs="Calibri" w:eastAsia="Calibri" w:hAnsi="Calibri"/>
          <w:b w:val="0"/>
          <w:sz w:val="38"/>
          <w:szCs w:val="38"/>
        </w:rPr>
      </w:pPr>
      <w:bookmarkStart w:colFirst="0" w:colLast="0" w:name="_heading=h.dq5cs9i4y7uw" w:id="1"/>
      <w:bookmarkEnd w:id="1"/>
      <w:r w:rsidDel="00000000" w:rsidR="00000000" w:rsidRPr="00000000">
        <w:rPr>
          <w:rFonts w:ascii="Calibri" w:cs="Calibri" w:eastAsia="Calibri" w:hAnsi="Calibri"/>
          <w:b w:val="0"/>
          <w:sz w:val="38"/>
          <w:szCs w:val="38"/>
          <w:rtl w:val="0"/>
        </w:rPr>
        <w:t xml:space="preserve">Hyvän olon päivä - HOP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Lauantaina 27.9.25 klo 10-15, Hyllykallion seurakuntakoti, Opintie 1, Seinäjoki. </w:t>
      </w:r>
    </w:p>
    <w:p w:rsidR="00000000" w:rsidDel="00000000" w:rsidP="00000000" w:rsidRDefault="00000000" w:rsidRPr="00000000" w14:paraId="00000012">
      <w:pPr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Kuortaneen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Säästöpankkisäätiö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tukee tapahtuman järjestämistä.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1352078</wp:posOffset>
            </wp:positionH>
            <wp:positionV relativeFrom="paragraph">
              <wp:posOffset>205085</wp:posOffset>
            </wp:positionV>
            <wp:extent cx="3686175" cy="767417"/>
            <wp:effectExtent b="0" l="0" r="0" t="0"/>
            <wp:wrapNone/>
            <wp:docPr id="1657345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7392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7674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Ohjelma: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Luennot: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Coloplast klo 10.15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Maija Koivula, vammaispalvelusta klo 12.30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Musiikkia: ukuleleorkesteri Suo klo 13.45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Lounas klo 11.15 &amp; päiväkahvit klo 14.30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Arpajaiset, jossa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pääpalkintona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119€ arvoinen tyyny, lisäksi muita pienempiä palkintoja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Myynnissä katuharjoja, adresseja ja avainkaulanauhoja</w:t>
      </w:r>
    </w:p>
    <w:p w:rsidR="00000000" w:rsidDel="00000000" w:rsidP="00000000" w:rsidRDefault="00000000" w:rsidRPr="00000000" w14:paraId="0000001F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Tule hengähtämään, nauttimaan seurasta ja hyvästä ruoasta! </w:t>
      </w:r>
    </w:p>
    <w:p w:rsidR="00000000" w:rsidDel="00000000" w:rsidP="00000000" w:rsidRDefault="00000000" w:rsidRPr="00000000" w14:paraId="00000020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Omavastuuhinta (käteinen, tasaraha): 7 €/jäsen, 20 €/ei jäsen. Ruokaileva avustaja 7€. </w:t>
      </w:r>
    </w:p>
    <w:p w:rsidR="00000000" w:rsidDel="00000000" w:rsidP="00000000" w:rsidRDefault="00000000" w:rsidRPr="00000000" w14:paraId="00000021">
      <w:pPr>
        <w:ind w:left="0"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Tuotemyynti myös käteisellä.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lmoittautumiset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erityisruokavalioineen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color w:val="0000ff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18.9.25 mennessä p. 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050 557 4495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tai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varapuheenjohtaja@neuroep.fi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spacing w:line="276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heading=h.bepvl46k2njs" w:id="2"/>
      <w:bookmarkEnd w:id="2"/>
      <w:r w:rsidDel="00000000" w:rsidR="00000000" w:rsidRPr="00000000">
        <w:rPr>
          <w:rFonts w:ascii="Calibri" w:cs="Calibri" w:eastAsia="Calibri" w:hAnsi="Calibri"/>
          <w:sz w:val="34"/>
          <w:szCs w:val="34"/>
          <w:rtl w:val="0"/>
        </w:rPr>
        <w:t xml:space="preserve">Järjestöpäivä 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 10.10. klo 10-15.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Päivölän Citymarket, Väinämöinen 2, Seinäjoki. Yhdistys mukana päivässä. Tule poikkeamaan!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rPr>
          <w:rFonts w:ascii="Calibri" w:cs="Calibri" w:eastAsia="Calibri" w:hAnsi="Calibri"/>
          <w:sz w:val="34"/>
          <w:szCs w:val="34"/>
          <w:vertAlign w:val="baseline"/>
        </w:rPr>
      </w:pPr>
      <w:bookmarkStart w:colFirst="0" w:colLast="0" w:name="_heading=h.7356wzqxcmer" w:id="3"/>
      <w:bookmarkEnd w:id="3"/>
      <w:r w:rsidDel="00000000" w:rsidR="00000000" w:rsidRPr="00000000">
        <w:rPr>
          <w:rFonts w:ascii="Calibri" w:cs="Calibri" w:eastAsia="Calibri" w:hAnsi="Calibri"/>
          <w:sz w:val="34"/>
          <w:szCs w:val="34"/>
          <w:rtl w:val="0"/>
        </w:rPr>
        <w:t xml:space="preserve">Syyskokous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ke 12.11.25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klo 18.00 Toimintojentalo, Kasperinviita 13, Seinäjoki tai Teams-etäyhteyden välityksellä.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Käsitellään sääntömääräiset asiat ja valitaan Neuroliiton liittovaltuustoon jäsenet yhdistyksestä. Kahvitarjoilun ja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etäkokousmahdollisuuden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vuoksi ilmoittautumiset 4.11. mennessä: p.  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050 557 4495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tai </w:t>
      </w:r>
      <w:hyperlink r:id="rId11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varapuheenjohtaja@neuroep.fi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spacing w:after="200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heading=h.70d1oxsf4q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spacing w:after="200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heading=h.7eufp75vtll2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spacing w:after="200" w:lineRule="auto"/>
        <w:rPr>
          <w:rFonts w:ascii="Calibri" w:cs="Calibri" w:eastAsia="Calibri" w:hAnsi="Calibri"/>
        </w:rPr>
      </w:pPr>
      <w:bookmarkStart w:colFirst="0" w:colLast="0" w:name="_heading=h.kun2tqlye1pu" w:id="6"/>
      <w:bookmarkEnd w:id="6"/>
      <w:r w:rsidDel="00000000" w:rsidR="00000000" w:rsidRPr="00000000">
        <w:rPr>
          <w:rFonts w:ascii="Calibri" w:cs="Calibri" w:eastAsia="Calibri" w:hAnsi="Calibri"/>
          <w:sz w:val="34"/>
          <w:szCs w:val="34"/>
          <w:rtl w:val="0"/>
        </w:rPr>
        <w:t xml:space="preserve">Peli-iltapäivä Pihapihlajassa</w:t>
      </w:r>
      <w:r w:rsidDel="00000000" w:rsidR="00000000" w:rsidRPr="00000000">
        <w:rPr>
          <w:sz w:val="46"/>
          <w:szCs w:val="4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ke 5.11. klo 13-16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Palvelutalo Pihapihlaja, Vellamonrinne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Palapelien rakentamista yhdessä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Bingoa (voittaja palkitaan)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Kahvit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Mukaan kutsutaan yhdistyksen jäsenet ja Pihapihlajan asukkaat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Ilmoittautumiset 27.10. mennessä p.  </w:t>
      </w:r>
      <w:hyperlink r:id="rId12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050 557 4495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tai </w:t>
      </w:r>
      <w:hyperlink r:id="rId13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varapuheenjohtaja@neuroep.fi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spacing w:after="200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heading=h.e1pzhhs44k2p" w:id="7"/>
      <w:bookmarkEnd w:id="7"/>
      <w:r w:rsidDel="00000000" w:rsidR="00000000" w:rsidRPr="00000000">
        <w:rPr>
          <w:rFonts w:ascii="Calibri" w:cs="Calibri" w:eastAsia="Calibri" w:hAnsi="Calibri"/>
          <w:sz w:val="34"/>
          <w:szCs w:val="34"/>
          <w:rtl w:val="0"/>
        </w:rPr>
        <w:t xml:space="preserve">Kädentaitotapahtumat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ke 19.11. klo 16-19 TaitoEP:lla, Kalevan Navetta, Nyykoolinkatu 25, Seinäjoki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Teemme illan aikana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jouluisia kransseja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kahvi/tee</w:t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12121"/>
          <w:rtl w:val="0"/>
        </w:rPr>
        <w:t xml:space="preserve">Omavastuu 7 €, ei jäsen 42 € (maksu käteinen, tasaraha)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color w:val="212121"/>
          <w:u w:val="none"/>
        </w:rPr>
      </w:pPr>
      <w:r w:rsidDel="00000000" w:rsidR="00000000" w:rsidRPr="00000000">
        <w:rPr>
          <w:rFonts w:ascii="Calibri" w:cs="Calibri" w:eastAsia="Calibri" w:hAnsi="Calibri"/>
          <w:color w:val="212121"/>
          <w:rtl w:val="0"/>
        </w:rPr>
        <w:t xml:space="preserve">Mukaan mahtuu 10 henkilöä ilmoittautumisjärjestyksessä (jäsenet etusijalla)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color w:val="212121"/>
          <w:u w:val="none"/>
        </w:rPr>
      </w:pPr>
      <w:r w:rsidDel="00000000" w:rsidR="00000000" w:rsidRPr="00000000">
        <w:rPr>
          <w:rFonts w:ascii="Calibri" w:cs="Calibri" w:eastAsia="Calibri" w:hAnsi="Calibri"/>
          <w:color w:val="212121"/>
          <w:rtl w:val="0"/>
        </w:rPr>
        <w:t xml:space="preserve">Ilmoittautumiset 4.11. mennessä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p.  </w:t>
      </w:r>
      <w:hyperlink r:id="rId14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050 557 4495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tai </w:t>
      </w:r>
      <w:hyperlink r:id="rId15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varapuheenjohtaja@neuroep.fi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Otathan tarvittaessa oman avustajan mukaan, yhdistyksen puolesta ei ole avustajaa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1440" w:firstLine="0"/>
        <w:rPr>
          <w:rFonts w:ascii="Calibri" w:cs="Calibri" w:eastAsia="Calibri" w:hAnsi="Calibri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ke 3.12. klo 16-19 Seinäjoen kansalaisopistolla, Kalevankatu 33, Seinäjoki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Aiheena on </w:t>
      </w:r>
      <w:r w:rsidDel="00000000" w:rsidR="00000000" w:rsidRPr="00000000">
        <w:rPr>
          <w:rFonts w:ascii="Calibri" w:cs="Calibri" w:eastAsia="Calibri" w:hAnsi="Calibri"/>
          <w:color w:val="212121"/>
          <w:rtl w:val="0"/>
        </w:rPr>
        <w:t xml:space="preserve">Betonikoru</w:t>
      </w:r>
      <w:r w:rsidDel="00000000" w:rsidR="00000000" w:rsidRPr="00000000">
        <w:rPr>
          <w:rFonts w:ascii="Calibri" w:cs="Calibri" w:eastAsia="Calibri" w:hAnsi="Calibri"/>
          <w:color w:val="212121"/>
          <w:rtl w:val="0"/>
        </w:rPr>
        <w:t xml:space="preserve"> ja </w:t>
      </w:r>
      <w:r w:rsidDel="00000000" w:rsidR="00000000" w:rsidRPr="00000000">
        <w:rPr>
          <w:rFonts w:ascii="Calibri" w:cs="Calibri" w:eastAsia="Calibri" w:hAnsi="Calibri"/>
          <w:color w:val="212121"/>
          <w:rtl w:val="0"/>
        </w:rPr>
        <w:t xml:space="preserve">kohopainotekniikalla</w:t>
      </w:r>
      <w:r w:rsidDel="00000000" w:rsidR="00000000" w:rsidRPr="00000000">
        <w:rPr>
          <w:rFonts w:ascii="Calibri" w:cs="Calibri" w:eastAsia="Calibri" w:hAnsi="Calibri"/>
          <w:color w:val="212121"/>
          <w:rtl w:val="0"/>
        </w:rPr>
        <w:t xml:space="preserve"> teoksia kartongille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color w:val="212121"/>
          <w:u w:val="none"/>
        </w:rPr>
      </w:pPr>
      <w:r w:rsidDel="00000000" w:rsidR="00000000" w:rsidRPr="00000000">
        <w:rPr>
          <w:rFonts w:ascii="Calibri" w:cs="Calibri" w:eastAsia="Calibri" w:hAnsi="Calibri"/>
          <w:color w:val="212121"/>
          <w:rtl w:val="0"/>
        </w:rPr>
        <w:t xml:space="preserve">kahvi/tee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Omavastuu 16 €, ei jäsen 78 € (maksu käteinen, tasaraha)</w:t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Mukaan mahtuu 10 henkilöä ilmoittautumisjärjestyksessä (jäsenet etusijalla)</w:t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Ilmoittautumiset 18.11. mennessä  p.  </w:t>
      </w:r>
      <w:hyperlink r:id="rId16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050 557 4495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tai </w:t>
      </w:r>
      <w:hyperlink r:id="rId1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varapuheenjohtaja@neuroep.fi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Otathan tarvittaessa oman avustajan mukaan, yhdistyksen puolesta ei ole avustajaa.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Kuortaneen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Säästöpankkisäätiö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tukee kurssien järjestämistä.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1623540</wp:posOffset>
            </wp:positionH>
            <wp:positionV relativeFrom="paragraph">
              <wp:posOffset>205085</wp:posOffset>
            </wp:positionV>
            <wp:extent cx="3146107" cy="643233"/>
            <wp:effectExtent b="0" l="0" r="0" t="0"/>
            <wp:wrapNone/>
            <wp:docPr id="1657346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8992"/>
                    <a:stretch>
                      <a:fillRect/>
                    </a:stretch>
                  </pic:blipFill>
                  <pic:spPr>
                    <a:xfrm>
                      <a:off x="0" y="0"/>
                      <a:ext cx="3146107" cy="6432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rPr>
          <w:rFonts w:ascii="Calibri" w:cs="Calibri" w:eastAsia="Calibri" w:hAnsi="Calibri"/>
          <w:sz w:val="34"/>
          <w:szCs w:val="34"/>
        </w:rPr>
      </w:pPr>
      <w:bookmarkStart w:colFirst="0" w:colLast="0" w:name="_heading=h.c8nxgis8kf0p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rPr>
          <w:rFonts w:ascii="Calibri" w:cs="Calibri" w:eastAsia="Calibri" w:hAnsi="Calibri"/>
          <w:sz w:val="34"/>
          <w:szCs w:val="34"/>
        </w:rPr>
      </w:pPr>
      <w:bookmarkStart w:colFirst="0" w:colLast="0" w:name="_heading=h.ifqwqexsr7z4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rPr>
          <w:rFonts w:ascii="Calibri" w:cs="Calibri" w:eastAsia="Calibri" w:hAnsi="Calibri"/>
          <w:sz w:val="34"/>
          <w:szCs w:val="34"/>
        </w:rPr>
      </w:pPr>
      <w:bookmarkStart w:colFirst="0" w:colLast="0" w:name="_heading=h.36ia2ftp6yjf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rPr>
          <w:rFonts w:ascii="Calibri" w:cs="Calibri" w:eastAsia="Calibri" w:hAnsi="Calibri"/>
          <w:sz w:val="34"/>
          <w:szCs w:val="34"/>
        </w:rPr>
      </w:pPr>
      <w:bookmarkStart w:colFirst="0" w:colLast="0" w:name="_heading=h.2rhtzsyxcji8" w:id="11"/>
      <w:bookmarkEnd w:id="11"/>
      <w:r w:rsidDel="00000000" w:rsidR="00000000" w:rsidRPr="00000000">
        <w:rPr>
          <w:rFonts w:ascii="Calibri" w:cs="Calibri" w:eastAsia="Calibri" w:hAnsi="Calibri"/>
          <w:sz w:val="34"/>
          <w:szCs w:val="34"/>
          <w:rtl w:val="0"/>
        </w:rPr>
        <w:t xml:space="preserve">Kerhot - vertaisten tapaamista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Kerhojen kokoontumispaikat ja -ajat löytyvät yhdistyksen nettisivuilta, osoitteessa  </w:t>
      </w:r>
      <w:hyperlink r:id="rId1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www.neuroep.fi/toimintaa/kerhot/</w:t>
        </w:r>
      </w:hyperlink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 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Vertaiskerhojen yhteydenotot/ tiedustelut kerhonohjaajilta. Yhteystiedot verkkosivuilla. </w:t>
      </w:r>
    </w:p>
    <w:p w:rsidR="00000000" w:rsidDel="00000000" w:rsidP="00000000" w:rsidRDefault="00000000" w:rsidRPr="00000000" w14:paraId="0000005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spacing w:after="200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heading=h.9h7ytjlwmcj2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spacing w:after="200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heading=h.q0983ukyyv1g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spacing w:after="200" w:lineRule="auto"/>
        <w:rPr>
          <w:rFonts w:ascii="Calibri" w:cs="Calibri" w:eastAsia="Calibri" w:hAnsi="Calibri"/>
          <w:sz w:val="34"/>
          <w:szCs w:val="34"/>
        </w:rPr>
      </w:pPr>
      <w:bookmarkStart w:colFirst="0" w:colLast="0" w:name="_heading=h.v8xgly5y2wku" w:id="14"/>
      <w:bookmarkEnd w:id="14"/>
      <w:r w:rsidDel="00000000" w:rsidR="00000000" w:rsidRPr="00000000">
        <w:rPr>
          <w:rFonts w:ascii="Calibri" w:cs="Calibri" w:eastAsia="Calibri" w:hAnsi="Calibri"/>
          <w:sz w:val="34"/>
          <w:szCs w:val="34"/>
          <w:rtl w:val="0"/>
        </w:rPr>
        <w:t xml:space="preserve">Pidäthän omat yhteystietosi ajan tasalla</w:t>
      </w:r>
    </w:p>
    <w:p w:rsidR="00000000" w:rsidDel="00000000" w:rsidP="00000000" w:rsidRDefault="00000000" w:rsidRPr="00000000" w14:paraId="00000058">
      <w:pPr>
        <w:spacing w:after="160" w:line="259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Käytämme sähköistä viestintää.  Ellei sinulla ole sähköpostia käytössä, seuraa tiedottelua Avaimen Nähdään! -palstalla ja yhdistyksen nettisivuilta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</w:t>
      </w:r>
      <w:hyperlink r:id="rId19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neuroep.fi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 Muutosilmoitukset: </w:t>
      </w:r>
      <w:hyperlink r:id="rId20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neuroliitto.fi/muutoslomake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jäsenen mobiilipalvelu tai </w:t>
      </w:r>
      <w:hyperlink r:id="rId21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puheenjohtaja@neuroep.fi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p. 044 737 7123.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spacing w:line="276" w:lineRule="auto"/>
        <w:rPr>
          <w:sz w:val="34"/>
          <w:szCs w:val="34"/>
          <w:vertAlign w:val="baseline"/>
        </w:rPr>
      </w:pPr>
      <w:bookmarkStart w:colFirst="0" w:colLast="0" w:name="_heading=h.xx76aufpoxlm" w:id="15"/>
      <w:bookmarkEnd w:id="15"/>
      <w:r w:rsidDel="00000000" w:rsidR="00000000" w:rsidRPr="00000000">
        <w:rPr>
          <w:sz w:val="34"/>
          <w:szCs w:val="34"/>
          <w:vertAlign w:val="baseline"/>
          <w:rtl w:val="0"/>
        </w:rPr>
        <w:t xml:space="preserve">Neuroliitto kurssittaa ja kouluttaa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Neuroliitto järjestää aktiivisesti tapahtumia ympäri vuoden. Tarjolla on esimerkiksi luentoja, vertaistapaamisia, koulutuksia, ryhmächatteja ja Tietopäiviä! Tutustu tarjontaan tapahtumakalenterissa osoitteessa </w:t>
      </w:r>
      <w:hyperlink r:id="rId22">
        <w:r w:rsidDel="00000000" w:rsidR="00000000" w:rsidRPr="00000000">
          <w:rPr>
            <w:rFonts w:ascii="Calibri" w:cs="Calibri" w:eastAsia="Calibri" w:hAnsi="Calibri"/>
            <w:color w:val="0000ff"/>
            <w:highlight w:val="white"/>
            <w:u w:val="single"/>
            <w:rtl w:val="0"/>
          </w:rPr>
          <w:t xml:space="preserve">www.tapahtumat.neuroliitto.fi/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1304" w:firstLine="1304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Facebook: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etelä-pohjanmaan neuroyhdistys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5844540</wp:posOffset>
            </wp:positionH>
            <wp:positionV relativeFrom="paragraph">
              <wp:posOffset>10441</wp:posOffset>
            </wp:positionV>
            <wp:extent cx="539750" cy="547370"/>
            <wp:effectExtent b="0" l="0" r="0" t="0"/>
            <wp:wrapNone/>
            <wp:docPr id="1657345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47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71122</wp:posOffset>
            </wp:positionH>
            <wp:positionV relativeFrom="paragraph">
              <wp:posOffset>5405</wp:posOffset>
            </wp:positionV>
            <wp:extent cx="530860" cy="530860"/>
            <wp:effectExtent b="0" l="0" r="0" t="0"/>
            <wp:wrapNone/>
            <wp:docPr id="1657345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530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3">
      <w:pPr>
        <w:ind w:left="1304" w:firstLine="1304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Instagram: </w:t>
      </w:r>
      <w:r w:rsidDel="00000000" w:rsidR="00000000" w:rsidRPr="00000000">
        <w:rPr>
          <w:rFonts w:ascii="Arial" w:cs="Arial" w:eastAsia="Arial" w:hAnsi="Arial"/>
          <w:rtl w:val="0"/>
        </w:rPr>
        <w:t xml:space="preserve">neuroyhdistysep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304" w:firstLine="1304"/>
        <w:rPr>
          <w:rFonts w:ascii="Arial" w:cs="Arial" w:eastAsia="Arial" w:hAnsi="Arial"/>
          <w:b w:val="1"/>
          <w:color w:val="0000ff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yhdistyksen kotisivut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</w:t>
      </w:r>
      <w:hyperlink r:id="rId25">
        <w:r w:rsidDel="00000000" w:rsidR="00000000" w:rsidRPr="00000000">
          <w:rPr>
            <w:rFonts w:ascii="Arial" w:cs="Arial" w:eastAsia="Arial" w:hAnsi="Arial"/>
            <w:b w:val="1"/>
            <w:color w:val="0000ff"/>
            <w:sz w:val="28"/>
            <w:szCs w:val="28"/>
            <w:u w:val="single"/>
            <w:rtl w:val="0"/>
          </w:rPr>
          <w:t xml:space="preserve">www.neuroep.fi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Seuraa ilmoitteluamme nettisivuilla, SoMessa, Avain-lehdessä ja jäsenkirjeissä.</w:t>
      </w:r>
      <w:r w:rsidDel="00000000" w:rsidR="00000000" w:rsidRPr="00000000">
        <w:rPr>
          <w:rtl w:val="0"/>
        </w:rPr>
      </w:r>
    </w:p>
    <w:sectPr>
      <w:headerReference r:id="rId26" w:type="default"/>
      <w:headerReference r:id="rId27" w:type="first"/>
      <w:footerReference r:id="rId28" w:type="first"/>
      <w:pgSz w:h="16838" w:w="11906" w:orient="portrait"/>
      <w:pgMar w:bottom="1417" w:top="1417" w:left="993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Jäsentiedote 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3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/2025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-97151</wp:posOffset>
          </wp:positionH>
          <wp:positionV relativeFrom="paragraph">
            <wp:posOffset>-297178</wp:posOffset>
          </wp:positionV>
          <wp:extent cx="2087880" cy="788670"/>
          <wp:effectExtent b="0" l="0" r="0" t="0"/>
          <wp:wrapSquare wrapText="bothSides" distB="0" distT="0" distL="114300" distR="114300"/>
          <wp:docPr id="16573458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7880" cy="788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paragraph" w:styleId="Yltunniste">
    <w:name w:val="header"/>
    <w:basedOn w:val="Normaali"/>
    <w:link w:val="YltunnisteChar"/>
    <w:uiPriority w:val="99"/>
    <w:unhideWhenUsed w:val="1"/>
    <w:rsid w:val="000B3A11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YltunnisteChar" w:customStyle="1">
    <w:name w:val="Ylätunniste Char"/>
    <w:basedOn w:val="Kappaleenoletusfontti"/>
    <w:link w:val="Yltunniste"/>
    <w:uiPriority w:val="99"/>
    <w:rsid w:val="000B3A11"/>
  </w:style>
  <w:style w:type="paragraph" w:styleId="Alatunniste">
    <w:name w:val="footer"/>
    <w:basedOn w:val="Normaali"/>
    <w:link w:val="AlatunnisteChar"/>
    <w:uiPriority w:val="99"/>
    <w:unhideWhenUsed w:val="1"/>
    <w:rsid w:val="000B3A11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AlatunnisteChar" w:customStyle="1">
    <w:name w:val="Alatunniste Char"/>
    <w:basedOn w:val="Kappaleenoletusfontti"/>
    <w:link w:val="Alatunniste"/>
    <w:uiPriority w:val="99"/>
    <w:rsid w:val="000B3A11"/>
  </w:style>
  <w:style w:type="paragraph" w:styleId="Luettelokappale">
    <w:name w:val="List Paragraph"/>
    <w:basedOn w:val="Normaali"/>
    <w:uiPriority w:val="34"/>
    <w:qFormat w:val="1"/>
    <w:rsid w:val="006D2ECC"/>
    <w:pPr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Ratkaisematonmaininta">
    <w:name w:val="Unresolved Mention"/>
    <w:basedOn w:val="Kappaleenoletusfontti"/>
    <w:uiPriority w:val="99"/>
    <w:semiHidden w:val="1"/>
    <w:unhideWhenUsed w:val="1"/>
    <w:rsid w:val="00283D8B"/>
    <w:rPr>
      <w:color w:val="808080"/>
      <w:shd w:color="auto" w:fill="e6e6e6" w:val="clear"/>
    </w:rPr>
  </w:style>
  <w:style w:type="paragraph" w:styleId="NormaaliWWW">
    <w:name w:val="Normal (Web)"/>
    <w:basedOn w:val="Normaali"/>
    <w:uiPriority w:val="99"/>
    <w:unhideWhenUsed w:val="1"/>
    <w:rsid w:val="00283D8B"/>
    <w:pPr>
      <w:spacing w:after="100" w:afterAutospacing="1" w:before="100" w:beforeAutospacing="1"/>
    </w:pPr>
  </w:style>
  <w:style w:type="paragraph" w:styleId="Eivli">
    <w:name w:val="No Spacing"/>
    <w:uiPriority w:val="1"/>
    <w:qFormat w:val="1"/>
    <w:rsid w:val="00926643"/>
    <w:pPr>
      <w:spacing w:after="0" w:line="240" w:lineRule="auto"/>
    </w:pPr>
    <w:rPr>
      <w:kern w:val="0"/>
    </w:rPr>
  </w:style>
  <w:style w:type="table" w:styleId="TaulukkoRuudukko">
    <w:name w:val="Table Grid"/>
    <w:basedOn w:val="Normaalitaulukko"/>
    <w:uiPriority w:val="39"/>
    <w:rsid w:val="00170FCD"/>
    <w:pPr>
      <w:spacing w:after="0" w:line="240" w:lineRule="auto"/>
    </w:pPr>
    <w:rPr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ki">
    <w:name w:val="Hyperlink"/>
    <w:basedOn w:val="Kappaleenoletusfontti"/>
    <w:uiPriority w:val="99"/>
    <w:unhideWhenUsed w:val="1"/>
    <w:rsid w:val="006244D9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 w:val="1"/>
    <w:unhideWhenUsed w:val="1"/>
    <w:rsid w:val="006244D9"/>
    <w:rPr>
      <w:color w:val="954f72" w:themeColor="followedHyperlink"/>
      <w:u w:val="single"/>
    </w:rPr>
  </w:style>
  <w:style w:type="character" w:styleId="Voimakas">
    <w:name w:val="Strong"/>
    <w:basedOn w:val="Kappaleenoletusfontti"/>
    <w:uiPriority w:val="22"/>
    <w:qFormat w:val="1"/>
    <w:rsid w:val="001D0135"/>
    <w:rPr>
      <w:b w:val="1"/>
      <w:bCs w:val="1"/>
    </w:rPr>
  </w:style>
  <w:style w:type="character" w:styleId="Hienovarainenkorostus">
    <w:name w:val="Subtle Emphasis"/>
    <w:basedOn w:val="Kappaleenoletusfontti"/>
    <w:uiPriority w:val="19"/>
    <w:qFormat w:val="1"/>
    <w:rsid w:val="006A71BB"/>
    <w:rPr>
      <w:i w:val="1"/>
      <w:iCs w:val="1"/>
      <w:color w:val="404040" w:themeColor="text1" w:themeTint="0000BF"/>
    </w:rPr>
  </w:style>
  <w:style w:type="character" w:styleId="Otsikko1Char" w:customStyle="1">
    <w:name w:val="Otsikko 1 Char"/>
    <w:basedOn w:val="Kappaleenoletusfontti"/>
    <w:link w:val="Otsikko1"/>
    <w:uiPriority w:val="9"/>
    <w:rsid w:val="00CB1C5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fi-FI"/>
    </w:rPr>
  </w:style>
  <w:style w:type="character" w:styleId="Otsikko2Char" w:customStyle="1">
    <w:name w:val="Otsikko 2 Char"/>
    <w:basedOn w:val="Kappaleenoletusfontti"/>
    <w:link w:val="Otsikko2"/>
    <w:uiPriority w:val="9"/>
    <w:semiHidden w:val="1"/>
    <w:rsid w:val="00AD7CE6"/>
    <w:rPr>
      <w:rFonts w:asciiTheme="majorHAnsi" w:cstheme="majorBidi" w:eastAsiaTheme="majorEastAsia" w:hAnsiTheme="majorHAnsi"/>
      <w:color w:val="2f5496" w:themeColor="accent1" w:themeShade="0000BF"/>
      <w:kern w:val="0"/>
      <w:sz w:val="26"/>
      <w:szCs w:val="26"/>
    </w:rPr>
  </w:style>
  <w:style w:type="character" w:styleId="gmail-apple-tab-span" w:customStyle="1">
    <w:name w:val="gmail-apple-tab-span"/>
    <w:basedOn w:val="Kappaleenoletusfontti"/>
    <w:rsid w:val="008C116B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neuroliitto.fi/muutoslomake" TargetMode="External"/><Relationship Id="rId22" Type="http://schemas.openxmlformats.org/officeDocument/2006/relationships/hyperlink" Target="https://tapahtumat.neuroliitto.fi/" TargetMode="External"/><Relationship Id="rId21" Type="http://schemas.openxmlformats.org/officeDocument/2006/relationships/hyperlink" Target="about:blank" TargetMode="External"/><Relationship Id="rId24" Type="http://schemas.openxmlformats.org/officeDocument/2006/relationships/image" Target="media/image1.png"/><Relationship Id="rId23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26" Type="http://schemas.openxmlformats.org/officeDocument/2006/relationships/header" Target="header1.xml"/><Relationship Id="rId25" Type="http://schemas.openxmlformats.org/officeDocument/2006/relationships/hyperlink" Target="http://www.neuroep.fi" TargetMode="External"/><Relationship Id="rId28" Type="http://schemas.openxmlformats.org/officeDocument/2006/relationships/footer" Target="footer1.xml"/><Relationship Id="rId27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16" Type="http://schemas.openxmlformats.org/officeDocument/2006/relationships/hyperlink" Target="about:blank" TargetMode="External"/><Relationship Id="rId19" Type="http://schemas.openxmlformats.org/officeDocument/2006/relationships/hyperlink" Target="http://neuroep.fi" TargetMode="External"/><Relationship Id="rId18" Type="http://schemas.openxmlformats.org/officeDocument/2006/relationships/hyperlink" Target="http://www.neuroep.fi/toimintaa/kerho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Kf+RNAQuZ+oQmysOGyaqRDwlmg==">CgMxLjAyDmguamxyMDZhdDVqNnIxMg5oLmRxNWNzOWk0eTd1dzIOaC5iZXB2bDQ2azJuanMyDmguNzM1Nnd6cXhjbWVyMg1oLjcwZDFveHNmNHEzMg5oLjdldWZwNzV2dGxsMjIOaC5rdW4ydHFseWUxcHUyDmguZTFwemhoczQ0azJwMg5oLmM4bnhnaXM4a2YwcDIOaC5pZnF3cWV4c3I3ejQyDmguMzZpYTJmdHA2eWpmMg5oLjJyaHR6c3l4Y2ppODIOaC45aDd5dGpsd21jajIyDmgucTA5ODN1a3l5djFnMg5oLnY4eGdseTV5MndrdTIOaC54eDc2YXVmcG94bG04AHIhMXRNYjViR0QxTTd1NHNQTm5IcWh5c3RtdzNDbGZHbF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2025-06-19T11:08:00Z</dcterms:created>
  <dc:creator>Tuittu 77</dc:creator>
</cp:coreProperties>
</file>